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8C64" w14:textId="5CEEF300" w:rsidR="00E75A7C" w:rsidRPr="006568AC" w:rsidRDefault="00E47C8E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EA4582">
        <w:rPr>
          <w:b/>
          <w:sz w:val="24"/>
          <w:szCs w:val="24"/>
        </w:rPr>
        <w:t>arbon Monoxide Poisoning Prevention</w:t>
      </w:r>
      <w:r>
        <w:rPr>
          <w:b/>
          <w:sz w:val="24"/>
          <w:szCs w:val="24"/>
        </w:rPr>
        <w:t xml:space="preserve"> Tips</w:t>
      </w:r>
    </w:p>
    <w:p w14:paraId="6AE3A38E" w14:textId="6F9A0D80" w:rsidR="000B236D" w:rsidRDefault="0024570A" w:rsidP="00190810">
      <w:pPr>
        <w:pStyle w:val="BodyText"/>
      </w:pPr>
      <w:r>
        <w:t xml:space="preserve">Carbon Monoxide (CO) poisoning happens more often than people think.  CO can overcome a person without warning, usually while using gasoline powered tools or generators inside of buildings or semi-enclosed spaces without adequate ventilation.  </w:t>
      </w:r>
      <w:r w:rsidR="0058678F">
        <w:t xml:space="preserve">CO is a </w:t>
      </w:r>
      <w:r w:rsidR="0018295C">
        <w:t>toxic gas that is colorless and</w:t>
      </w:r>
      <w:r w:rsidR="0058678F">
        <w:t xml:space="preserve"> </w:t>
      </w:r>
      <w:r w:rsidR="0018295C">
        <w:t>odorless</w:t>
      </w:r>
      <w:r w:rsidR="0058678F">
        <w:t xml:space="preserve">, </w:t>
      </w:r>
      <w:r w:rsidR="0018295C">
        <w:t xml:space="preserve">which interferes with the oxygen-carrying capacity of blood.  </w:t>
      </w:r>
      <w:r>
        <w:t>Being overcome by CO is serious</w:t>
      </w:r>
      <w:r w:rsidR="0058678F">
        <w:t xml:space="preserve">, as severe </w:t>
      </w:r>
      <w:r>
        <w:t>CO poisoning</w:t>
      </w:r>
      <w:r w:rsidR="0058678F">
        <w:t xml:space="preserve"> causes neurological damage, illness, coma, and death</w:t>
      </w:r>
      <w:r>
        <w:t xml:space="preserve">.  </w:t>
      </w:r>
      <w:r w:rsidR="0058678F">
        <w:t>Since so many tools and equipment produce CO, it’s important to understand the symptoms of CO exposure</w:t>
      </w:r>
      <w:r w:rsidR="0018295C">
        <w:t xml:space="preserve"> and how it can be prevented</w:t>
      </w:r>
      <w:r w:rsidR="0058678F">
        <w:t>.  T</w:t>
      </w:r>
      <w:r w:rsidR="006E13D8">
        <w:t xml:space="preserve">ake a moment and </w:t>
      </w:r>
      <w:r w:rsidR="0058678F">
        <w:t>review this list to better understand CO exposure</w:t>
      </w:r>
      <w:r w:rsidR="000B236D">
        <w:t>:</w:t>
      </w:r>
    </w:p>
    <w:p w14:paraId="2EEB4655" w14:textId="77777777" w:rsidR="00222620" w:rsidRDefault="00222620" w:rsidP="00190810">
      <w:pPr>
        <w:pStyle w:val="BodyText"/>
      </w:pPr>
    </w:p>
    <w:p w14:paraId="4148A932" w14:textId="4BDB0017" w:rsidR="00DC4CFB" w:rsidRDefault="004C3461" w:rsidP="00190810">
      <w:pPr>
        <w:pStyle w:val="BodyText"/>
      </w:pPr>
      <w:r>
        <w:t>Some examples of CO producing</w:t>
      </w:r>
      <w:r w:rsidR="00DC4CFB">
        <w:t xml:space="preserve"> sources</w:t>
      </w:r>
    </w:p>
    <w:p w14:paraId="2D355B12" w14:textId="7CBED38E" w:rsidR="00DC4CFB" w:rsidRDefault="00DC4CFB" w:rsidP="00DC4CFB">
      <w:pPr>
        <w:pStyle w:val="BodyText"/>
        <w:numPr>
          <w:ilvl w:val="0"/>
          <w:numId w:val="9"/>
        </w:numPr>
      </w:pPr>
      <w:r>
        <w:t>Portable generators</w:t>
      </w:r>
      <w:r w:rsidR="004C3461">
        <w:t>/generators in buildings</w:t>
      </w:r>
    </w:p>
    <w:p w14:paraId="7DC5F524" w14:textId="327E5E6C" w:rsidR="00DC4CFB" w:rsidRDefault="00DC4CFB" w:rsidP="00DC4CFB">
      <w:pPr>
        <w:pStyle w:val="BodyText"/>
        <w:numPr>
          <w:ilvl w:val="0"/>
          <w:numId w:val="9"/>
        </w:numPr>
      </w:pPr>
      <w:r>
        <w:t>Concrete cutting saws</w:t>
      </w:r>
    </w:p>
    <w:p w14:paraId="34F9178C" w14:textId="079E9D46" w:rsidR="00DC4CFB" w:rsidRDefault="00DC4CFB" w:rsidP="00DC4CFB">
      <w:pPr>
        <w:pStyle w:val="BodyText"/>
        <w:numPr>
          <w:ilvl w:val="0"/>
          <w:numId w:val="9"/>
        </w:numPr>
      </w:pPr>
      <w:r>
        <w:t>Power trowels</w:t>
      </w:r>
    </w:p>
    <w:p w14:paraId="6B043EC6" w14:textId="3A98FC97" w:rsidR="00DC4CFB" w:rsidRDefault="00DC4CFB" w:rsidP="00DC4CFB">
      <w:pPr>
        <w:pStyle w:val="BodyText"/>
        <w:numPr>
          <w:ilvl w:val="0"/>
          <w:numId w:val="9"/>
        </w:numPr>
      </w:pPr>
      <w:r>
        <w:t>Floor buffers</w:t>
      </w:r>
    </w:p>
    <w:p w14:paraId="1A1F0280" w14:textId="010536A9" w:rsidR="00DC4CFB" w:rsidRDefault="00DC4CFB" w:rsidP="00DC4CFB">
      <w:pPr>
        <w:pStyle w:val="BodyText"/>
        <w:numPr>
          <w:ilvl w:val="0"/>
          <w:numId w:val="9"/>
        </w:numPr>
      </w:pPr>
      <w:r>
        <w:t>Space heaters</w:t>
      </w:r>
    </w:p>
    <w:p w14:paraId="400EB3DB" w14:textId="0A6F50A8" w:rsidR="00DC4CFB" w:rsidRDefault="00DC4CFB" w:rsidP="00DC4CFB">
      <w:pPr>
        <w:pStyle w:val="BodyText"/>
        <w:numPr>
          <w:ilvl w:val="0"/>
          <w:numId w:val="9"/>
        </w:numPr>
      </w:pPr>
      <w:r>
        <w:t>Gasoline powered pumps</w:t>
      </w:r>
    </w:p>
    <w:p w14:paraId="7184015D" w14:textId="77777777" w:rsidR="00DC4CFB" w:rsidRDefault="00DC4CFB" w:rsidP="00190810">
      <w:pPr>
        <w:pStyle w:val="BodyText"/>
      </w:pPr>
    </w:p>
    <w:p w14:paraId="590F6683" w14:textId="1B8FAA46" w:rsidR="00805736" w:rsidRDefault="00DF5DB7" w:rsidP="00190810">
      <w:pPr>
        <w:pStyle w:val="BodyText"/>
      </w:pPr>
      <w:r>
        <w:t>Symptoms of CO exposure</w:t>
      </w:r>
    </w:p>
    <w:p w14:paraId="4D9D6185" w14:textId="6B76002A" w:rsidR="00805736" w:rsidRDefault="00DF5DB7" w:rsidP="00805736">
      <w:pPr>
        <w:pStyle w:val="BodyText"/>
        <w:numPr>
          <w:ilvl w:val="0"/>
          <w:numId w:val="4"/>
        </w:numPr>
      </w:pPr>
      <w:r>
        <w:t>Headaches</w:t>
      </w:r>
    </w:p>
    <w:p w14:paraId="3657661D" w14:textId="28F141DF" w:rsidR="00805736" w:rsidRDefault="00DF5DB7" w:rsidP="00805736">
      <w:pPr>
        <w:pStyle w:val="BodyText"/>
        <w:numPr>
          <w:ilvl w:val="0"/>
          <w:numId w:val="4"/>
        </w:numPr>
      </w:pPr>
      <w:r>
        <w:t>Dizziness</w:t>
      </w:r>
    </w:p>
    <w:p w14:paraId="06E91AA8" w14:textId="4A78D02B" w:rsidR="00805736" w:rsidRDefault="00DF5DB7" w:rsidP="00805736">
      <w:pPr>
        <w:pStyle w:val="BodyText"/>
        <w:numPr>
          <w:ilvl w:val="0"/>
          <w:numId w:val="4"/>
        </w:numPr>
      </w:pPr>
      <w:r>
        <w:t>Drowsiness</w:t>
      </w:r>
    </w:p>
    <w:p w14:paraId="63F8031A" w14:textId="17D6D864" w:rsidR="00805736" w:rsidRDefault="00DF5DB7" w:rsidP="00805736">
      <w:pPr>
        <w:pStyle w:val="BodyText"/>
        <w:numPr>
          <w:ilvl w:val="0"/>
          <w:numId w:val="4"/>
        </w:numPr>
      </w:pPr>
      <w:r>
        <w:t>Nausea</w:t>
      </w:r>
    </w:p>
    <w:p w14:paraId="25AFCB34" w14:textId="283834D8" w:rsidR="00DF5DB7" w:rsidRDefault="00DF5DB7" w:rsidP="00805736">
      <w:pPr>
        <w:pStyle w:val="BodyText"/>
        <w:numPr>
          <w:ilvl w:val="0"/>
          <w:numId w:val="4"/>
        </w:numPr>
      </w:pPr>
      <w:r>
        <w:t>Vomiting</w:t>
      </w:r>
    </w:p>
    <w:p w14:paraId="5A9482A8" w14:textId="0F500502" w:rsidR="00DF5DB7" w:rsidRDefault="00DF5DB7" w:rsidP="00805736">
      <w:pPr>
        <w:pStyle w:val="BodyText"/>
        <w:numPr>
          <w:ilvl w:val="0"/>
          <w:numId w:val="4"/>
        </w:numPr>
      </w:pPr>
      <w:r>
        <w:t>Tightness across the chest</w:t>
      </w:r>
    </w:p>
    <w:p w14:paraId="2D9112A2" w14:textId="77777777" w:rsidR="00805736" w:rsidRDefault="00805736" w:rsidP="00190810">
      <w:pPr>
        <w:pStyle w:val="BodyText"/>
      </w:pPr>
    </w:p>
    <w:p w14:paraId="2DD91851" w14:textId="40DD0862" w:rsidR="00E87256" w:rsidRDefault="00DC4CFB" w:rsidP="00190810">
      <w:pPr>
        <w:pStyle w:val="BodyText"/>
      </w:pPr>
      <w:r>
        <w:t>CO exposure prevention</w:t>
      </w:r>
    </w:p>
    <w:p w14:paraId="6A8F5EA9" w14:textId="4664F8B6" w:rsidR="0054289A" w:rsidRDefault="00DC4CFB" w:rsidP="002921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use generators in enclosed or partially enclosed spaces such as garages, crawl spaces, and basements. Open</w:t>
      </w:r>
      <w:r w:rsidR="00213EE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windows and doors in an enclosed space </w:t>
      </w:r>
      <w:r w:rsidR="00213EEB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prevent CO build</w:t>
      </w:r>
      <w:r w:rsidR="00213EEB">
        <w:rPr>
          <w:rFonts w:ascii="Times New Roman" w:hAnsi="Times New Roman" w:cs="Times New Roman"/>
          <w:sz w:val="24"/>
          <w:szCs w:val="24"/>
        </w:rPr>
        <w:t>up</w:t>
      </w:r>
      <w:r w:rsidR="00E87256">
        <w:rPr>
          <w:rFonts w:ascii="Times New Roman" w:hAnsi="Times New Roman" w:cs="Times New Roman"/>
          <w:sz w:val="24"/>
          <w:szCs w:val="24"/>
        </w:rPr>
        <w:t>.</w:t>
      </w:r>
    </w:p>
    <w:p w14:paraId="64A44EAE" w14:textId="296F9CC5" w:rsidR="004D65B8" w:rsidRDefault="00213EEB" w:rsidP="002921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there is 3-4 feet of clearance on all sides (including above) of the generator to ensure adequate ventilation</w:t>
      </w:r>
      <w:r w:rsidR="004D65B8">
        <w:rPr>
          <w:rFonts w:ascii="Times New Roman" w:hAnsi="Times New Roman" w:cs="Times New Roman"/>
          <w:sz w:val="24"/>
          <w:szCs w:val="24"/>
        </w:rPr>
        <w:t>.</w:t>
      </w:r>
    </w:p>
    <w:p w14:paraId="5E544101" w14:textId="209BE111" w:rsidR="00E21BE5" w:rsidRPr="009D222B" w:rsidRDefault="00213EEB" w:rsidP="009D2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generators are not placed outdoors near windows, doors or vents which could allow CO to enter indoor occupied spaces</w:t>
      </w:r>
      <w:r w:rsidR="009D222B" w:rsidRPr="009D222B">
        <w:rPr>
          <w:rFonts w:ascii="Times New Roman" w:hAnsi="Times New Roman" w:cs="Times New Roman"/>
          <w:sz w:val="24"/>
          <w:szCs w:val="24"/>
        </w:rPr>
        <w:t xml:space="preserve">. </w:t>
      </w:r>
      <w:r w:rsidR="00726886" w:rsidRPr="009D222B">
        <w:rPr>
          <w:rFonts w:ascii="Times New Roman" w:hAnsi="Times New Roman" w:cs="Times New Roman"/>
          <w:sz w:val="24"/>
          <w:szCs w:val="24"/>
        </w:rPr>
        <w:t xml:space="preserve">   </w:t>
      </w:r>
      <w:r w:rsidR="00FF5018" w:rsidRPr="009D222B">
        <w:rPr>
          <w:rFonts w:ascii="Times New Roman" w:hAnsi="Times New Roman" w:cs="Times New Roman"/>
          <w:sz w:val="24"/>
          <w:szCs w:val="24"/>
        </w:rPr>
        <w:t xml:space="preserve"> </w:t>
      </w:r>
      <w:r w:rsidR="003A20A1" w:rsidRPr="009D2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FF6C1" w14:textId="1EBF1840" w:rsidR="00222620" w:rsidRDefault="009D222B" w:rsidP="002226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22B">
        <w:rPr>
          <w:rFonts w:ascii="Times New Roman" w:hAnsi="Times New Roman" w:cs="Times New Roman"/>
          <w:sz w:val="24"/>
          <w:szCs w:val="24"/>
        </w:rPr>
        <w:t xml:space="preserve">Make sure </w:t>
      </w:r>
      <w:r w:rsidR="00D67B19">
        <w:rPr>
          <w:rFonts w:ascii="Times New Roman" w:hAnsi="Times New Roman" w:cs="Times New Roman"/>
          <w:sz w:val="24"/>
          <w:szCs w:val="24"/>
        </w:rPr>
        <w:t>space heaters are in good working order before use to reduce CO buildup, and never use in enclosed spaces or indoors.</w:t>
      </w:r>
    </w:p>
    <w:p w14:paraId="241219CE" w14:textId="1FB28A58" w:rsidR="00D67B19" w:rsidRDefault="00D67B19" w:rsidP="002226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possible, consider using tools powered by electricity or compressed air.</w:t>
      </w:r>
    </w:p>
    <w:p w14:paraId="0542ADB7" w14:textId="4D36A269" w:rsidR="00D67B19" w:rsidRDefault="00D67B19" w:rsidP="002226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Immediately get to fresh air and seek medical attention if you experience symptoms of CO poisoning. </w:t>
      </w:r>
    </w:p>
    <w:p w14:paraId="7123CC98" w14:textId="77024258" w:rsidR="002F701B" w:rsidRPr="000D391D" w:rsidRDefault="00EA2DAC" w:rsidP="000D391D">
      <w:pPr>
        <w:rPr>
          <w:rFonts w:ascii="Times New Roman" w:hAnsi="Times New Roman" w:cs="Times New Roman"/>
          <w:sz w:val="24"/>
          <w:szCs w:val="24"/>
        </w:rPr>
      </w:pPr>
      <w:r w:rsidRPr="000D391D">
        <w:rPr>
          <w:rFonts w:ascii="Times New Roman" w:hAnsi="Times New Roman" w:cs="Times New Roman"/>
          <w:sz w:val="24"/>
        </w:rPr>
        <w:t xml:space="preserve">Remember, </w:t>
      </w:r>
      <w:r w:rsidR="00D67B19">
        <w:rPr>
          <w:rFonts w:ascii="Times New Roman" w:hAnsi="Times New Roman" w:cs="Times New Roman"/>
          <w:sz w:val="24"/>
        </w:rPr>
        <w:t>CO poisoning is serious.  Steps should always be taken to prevent CO exposure</w:t>
      </w:r>
      <w:r w:rsidR="009C1338" w:rsidRPr="000D391D">
        <w:rPr>
          <w:rFonts w:ascii="Times New Roman" w:hAnsi="Times New Roman" w:cs="Times New Roman"/>
          <w:sz w:val="24"/>
        </w:rPr>
        <w:t xml:space="preserve">.  </w:t>
      </w:r>
      <w:r w:rsidR="00C76C9E">
        <w:rPr>
          <w:rFonts w:ascii="Times New Roman" w:hAnsi="Times New Roman" w:cs="Times New Roman"/>
          <w:sz w:val="24"/>
        </w:rPr>
        <w:t xml:space="preserve">Your health and safety </w:t>
      </w:r>
      <w:r w:rsidR="00D81EAA">
        <w:rPr>
          <w:rFonts w:ascii="Times New Roman" w:hAnsi="Times New Roman" w:cs="Times New Roman"/>
          <w:sz w:val="24"/>
        </w:rPr>
        <w:t>are</w:t>
      </w:r>
      <w:r w:rsidR="00C76C9E">
        <w:rPr>
          <w:rFonts w:ascii="Times New Roman" w:hAnsi="Times New Roman" w:cs="Times New Roman"/>
          <w:sz w:val="24"/>
        </w:rPr>
        <w:t xml:space="preserve"> important to your organization</w:t>
      </w:r>
      <w:r w:rsidR="009B0754">
        <w:rPr>
          <w:rFonts w:ascii="Times New Roman" w:hAnsi="Times New Roman" w:cs="Times New Roman"/>
          <w:sz w:val="24"/>
        </w:rPr>
        <w:t>’</w:t>
      </w:r>
      <w:r w:rsidR="00C76C9E">
        <w:rPr>
          <w:rFonts w:ascii="Times New Roman" w:hAnsi="Times New Roman" w:cs="Times New Roman"/>
          <w:sz w:val="24"/>
        </w:rPr>
        <w:t xml:space="preserve">s mission.  Being familiar with how to </w:t>
      </w:r>
      <w:r w:rsidR="00C76C9E">
        <w:rPr>
          <w:rFonts w:ascii="Times New Roman" w:hAnsi="Times New Roman" w:cs="Times New Roman"/>
          <w:sz w:val="24"/>
        </w:rPr>
        <w:lastRenderedPageBreak/>
        <w:t xml:space="preserve">prevent CO exposure can eliminate an unnecessary accident or injury. Let’s do our part to look out for each other and accomplish tasks </w:t>
      </w:r>
      <w:r w:rsidR="00072F03">
        <w:rPr>
          <w:rFonts w:ascii="Times New Roman" w:hAnsi="Times New Roman" w:cs="Times New Roman"/>
          <w:sz w:val="24"/>
        </w:rPr>
        <w:t>without incident</w:t>
      </w:r>
      <w:r w:rsidR="009F72B4" w:rsidRPr="000D391D">
        <w:rPr>
          <w:rFonts w:ascii="Times New Roman" w:hAnsi="Times New Roman" w:cs="Times New Roman"/>
          <w:sz w:val="24"/>
        </w:rPr>
        <w:t>.</w:t>
      </w:r>
      <w:r w:rsidR="00FB0BC4" w:rsidRPr="000D391D">
        <w:rPr>
          <w:rFonts w:ascii="Times New Roman" w:hAnsi="Times New Roman" w:cs="Times New Roman"/>
          <w:sz w:val="24"/>
        </w:rPr>
        <w:t xml:space="preserve">  </w:t>
      </w:r>
      <w:r w:rsidR="00B91565" w:rsidRPr="000D391D">
        <w:rPr>
          <w:rFonts w:ascii="Times New Roman" w:hAnsi="Times New Roman" w:cs="Times New Roman"/>
          <w:sz w:val="24"/>
        </w:rPr>
        <w:t xml:space="preserve">  </w:t>
      </w:r>
      <w:r w:rsidR="002F701B" w:rsidRPr="000D391D">
        <w:rPr>
          <w:rFonts w:ascii="Times New Roman" w:hAnsi="Times New Roman" w:cs="Times New Roman"/>
          <w:sz w:val="24"/>
        </w:rPr>
        <w:t xml:space="preserve">      </w:t>
      </w:r>
    </w:p>
    <w:p w14:paraId="056CC77A" w14:textId="77777777" w:rsidR="00647C43" w:rsidRPr="002F701B" w:rsidRDefault="00647C43" w:rsidP="00647C43">
      <w:pPr>
        <w:rPr>
          <w:rFonts w:ascii="Times New Roman" w:hAnsi="Times New Roman" w:cs="Times New Roman"/>
          <w:b/>
          <w:sz w:val="24"/>
          <w:szCs w:val="24"/>
        </w:rPr>
      </w:pPr>
      <w:r w:rsidRPr="002F701B">
        <w:rPr>
          <w:rFonts w:ascii="Times New Roman" w:hAnsi="Times New Roman" w:cs="Times New Roman"/>
          <w:b/>
          <w:sz w:val="24"/>
          <w:szCs w:val="24"/>
        </w:rPr>
        <w:t>References:</w:t>
      </w:r>
    </w:p>
    <w:p w14:paraId="392D484C" w14:textId="46A53DB5" w:rsidR="001E456F" w:rsidRPr="002F701B" w:rsidRDefault="00AB485C" w:rsidP="00647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OSHA Quick Card</w:t>
      </w:r>
      <w:r w:rsidR="00045F33">
        <w:rPr>
          <w:rFonts w:ascii="Times New Roman" w:hAnsi="Times New Roman" w:cs="Times New Roman"/>
          <w:sz w:val="24"/>
          <w:szCs w:val="24"/>
        </w:rPr>
        <w:t xml:space="preserve"> </w:t>
      </w:r>
      <w:r w:rsidR="001D54D9">
        <w:rPr>
          <w:rFonts w:ascii="Times New Roman" w:hAnsi="Times New Roman" w:cs="Times New Roman"/>
          <w:sz w:val="24"/>
          <w:szCs w:val="24"/>
        </w:rPr>
        <w:t>3</w:t>
      </w:r>
      <w:r w:rsidR="009F72B4">
        <w:rPr>
          <w:rFonts w:ascii="Times New Roman" w:hAnsi="Times New Roman" w:cs="Times New Roman"/>
          <w:sz w:val="24"/>
          <w:szCs w:val="24"/>
        </w:rPr>
        <w:t>2</w:t>
      </w:r>
      <w:r w:rsidR="00C76C9E">
        <w:rPr>
          <w:rFonts w:ascii="Times New Roman" w:hAnsi="Times New Roman" w:cs="Times New Roman"/>
          <w:sz w:val="24"/>
          <w:szCs w:val="24"/>
        </w:rPr>
        <w:t>82</w:t>
      </w:r>
      <w:r w:rsidR="00045F33">
        <w:rPr>
          <w:rFonts w:ascii="Times New Roman" w:hAnsi="Times New Roman" w:cs="Times New Roman"/>
          <w:sz w:val="24"/>
          <w:szCs w:val="24"/>
        </w:rPr>
        <w:t>-</w:t>
      </w:r>
      <w:r w:rsidR="00C76C9E">
        <w:rPr>
          <w:rFonts w:ascii="Times New Roman" w:hAnsi="Times New Roman" w:cs="Times New Roman"/>
          <w:sz w:val="24"/>
          <w:szCs w:val="24"/>
        </w:rPr>
        <w:t>1</w:t>
      </w:r>
      <w:r w:rsidR="001D54D9">
        <w:rPr>
          <w:rFonts w:ascii="Times New Roman" w:hAnsi="Times New Roman" w:cs="Times New Roman"/>
          <w:sz w:val="24"/>
          <w:szCs w:val="24"/>
        </w:rPr>
        <w:t>0</w:t>
      </w:r>
      <w:r w:rsidR="00C76C9E">
        <w:rPr>
          <w:rFonts w:ascii="Times New Roman" w:hAnsi="Times New Roman" w:cs="Times New Roman"/>
          <w:sz w:val="24"/>
          <w:szCs w:val="24"/>
        </w:rPr>
        <w:t>N-05</w:t>
      </w:r>
      <w:r w:rsidR="001D7E89">
        <w:rPr>
          <w:rFonts w:ascii="Times New Roman" w:hAnsi="Times New Roman" w:cs="Times New Roman"/>
          <w:sz w:val="24"/>
          <w:szCs w:val="24"/>
        </w:rPr>
        <w:t xml:space="preserve">, </w:t>
      </w:r>
      <w:r w:rsidR="00C76C9E">
        <w:rPr>
          <w:rFonts w:ascii="Times New Roman" w:hAnsi="Times New Roman" w:cs="Times New Roman"/>
          <w:sz w:val="24"/>
          <w:szCs w:val="24"/>
        </w:rPr>
        <w:t>Protect Yourself Carbon Monoxide Poisoning</w:t>
      </w:r>
    </w:p>
    <w:p w14:paraId="193B4F33" w14:textId="43ABA744" w:rsidR="00647C43" w:rsidRPr="002F701B" w:rsidRDefault="00647C43" w:rsidP="00647C43">
      <w:pPr>
        <w:rPr>
          <w:rFonts w:ascii="Times New Roman" w:hAnsi="Times New Roman" w:cs="Times New Roman"/>
          <w:sz w:val="24"/>
          <w:szCs w:val="24"/>
        </w:rPr>
      </w:pPr>
      <w:r w:rsidRPr="002F701B">
        <w:rPr>
          <w:rFonts w:ascii="Times New Roman" w:hAnsi="Times New Roman" w:cs="Times New Roman"/>
          <w:sz w:val="24"/>
          <w:szCs w:val="24"/>
        </w:rPr>
        <w:t xml:space="preserve">Contributed by: Carl Baldwin, </w:t>
      </w:r>
      <w:r w:rsidR="009F72B4">
        <w:rPr>
          <w:rFonts w:ascii="Times New Roman" w:hAnsi="Times New Roman" w:cs="Times New Roman"/>
          <w:sz w:val="24"/>
          <w:szCs w:val="24"/>
        </w:rPr>
        <w:t>Risk and Insurance Analyst II</w:t>
      </w:r>
      <w:r w:rsidRPr="002F701B">
        <w:rPr>
          <w:rFonts w:ascii="Times New Roman" w:hAnsi="Times New Roman" w:cs="Times New Roman"/>
          <w:sz w:val="24"/>
          <w:szCs w:val="24"/>
        </w:rPr>
        <w:t xml:space="preserve">, West Virginia Board of </w:t>
      </w:r>
      <w:proofErr w:type="gramStart"/>
      <w:r w:rsidR="007E1E37" w:rsidRPr="002F701B">
        <w:rPr>
          <w:rFonts w:ascii="Times New Roman" w:hAnsi="Times New Roman" w:cs="Times New Roman"/>
          <w:sz w:val="24"/>
          <w:szCs w:val="24"/>
        </w:rPr>
        <w:t>R</w:t>
      </w:r>
      <w:r w:rsidRPr="002F701B">
        <w:rPr>
          <w:rFonts w:ascii="Times New Roman" w:hAnsi="Times New Roman" w:cs="Times New Roman"/>
          <w:sz w:val="24"/>
          <w:szCs w:val="24"/>
        </w:rPr>
        <w:t>isk</w:t>
      </w:r>
      <w:proofErr w:type="gramEnd"/>
      <w:r w:rsidRPr="002F701B">
        <w:rPr>
          <w:rFonts w:ascii="Times New Roman" w:hAnsi="Times New Roman" w:cs="Times New Roman"/>
          <w:sz w:val="24"/>
          <w:szCs w:val="24"/>
        </w:rPr>
        <w:t xml:space="preserve"> and Insurance Management</w:t>
      </w:r>
    </w:p>
    <w:sectPr w:rsidR="00647C43" w:rsidRPr="002F701B" w:rsidSect="00E7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992"/>
    <w:multiLevelType w:val="hybridMultilevel"/>
    <w:tmpl w:val="AFC6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485"/>
    <w:multiLevelType w:val="hybridMultilevel"/>
    <w:tmpl w:val="6F14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20291"/>
    <w:multiLevelType w:val="hybridMultilevel"/>
    <w:tmpl w:val="C5DC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0DD7"/>
    <w:multiLevelType w:val="hybridMultilevel"/>
    <w:tmpl w:val="2826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4F05"/>
    <w:multiLevelType w:val="hybridMultilevel"/>
    <w:tmpl w:val="9286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F2BD1"/>
    <w:multiLevelType w:val="hybridMultilevel"/>
    <w:tmpl w:val="49C0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E1DC4"/>
    <w:multiLevelType w:val="hybridMultilevel"/>
    <w:tmpl w:val="42AAF6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5C696D79"/>
    <w:multiLevelType w:val="hybridMultilevel"/>
    <w:tmpl w:val="2EBC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20549"/>
    <w:multiLevelType w:val="hybridMultilevel"/>
    <w:tmpl w:val="DD72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15299">
    <w:abstractNumId w:val="6"/>
  </w:num>
  <w:num w:numId="2" w16cid:durableId="1370952163">
    <w:abstractNumId w:val="7"/>
  </w:num>
  <w:num w:numId="3" w16cid:durableId="1033917859">
    <w:abstractNumId w:val="2"/>
  </w:num>
  <w:num w:numId="4" w16cid:durableId="1834683297">
    <w:abstractNumId w:val="1"/>
  </w:num>
  <w:num w:numId="5" w16cid:durableId="931277808">
    <w:abstractNumId w:val="0"/>
  </w:num>
  <w:num w:numId="6" w16cid:durableId="1001467825">
    <w:abstractNumId w:val="3"/>
  </w:num>
  <w:num w:numId="7" w16cid:durableId="848058671">
    <w:abstractNumId w:val="5"/>
  </w:num>
  <w:num w:numId="8" w16cid:durableId="22249180">
    <w:abstractNumId w:val="4"/>
  </w:num>
  <w:num w:numId="9" w16cid:durableId="1571619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38"/>
    <w:rsid w:val="000144B8"/>
    <w:rsid w:val="00021539"/>
    <w:rsid w:val="0002193C"/>
    <w:rsid w:val="00045837"/>
    <w:rsid w:val="00045F33"/>
    <w:rsid w:val="0004656C"/>
    <w:rsid w:val="00072F03"/>
    <w:rsid w:val="00073F43"/>
    <w:rsid w:val="000A014B"/>
    <w:rsid w:val="000B236D"/>
    <w:rsid w:val="000B713D"/>
    <w:rsid w:val="000B7482"/>
    <w:rsid w:val="000C0714"/>
    <w:rsid w:val="000C1BEB"/>
    <w:rsid w:val="000C7B1E"/>
    <w:rsid w:val="000D2047"/>
    <w:rsid w:val="000D391D"/>
    <w:rsid w:val="000D700E"/>
    <w:rsid w:val="000E350A"/>
    <w:rsid w:val="000E4C72"/>
    <w:rsid w:val="000F1C61"/>
    <w:rsid w:val="000F1F3B"/>
    <w:rsid w:val="000F5258"/>
    <w:rsid w:val="000F6DD5"/>
    <w:rsid w:val="0010038D"/>
    <w:rsid w:val="00115BFA"/>
    <w:rsid w:val="00116507"/>
    <w:rsid w:val="00117DA9"/>
    <w:rsid w:val="00120C4C"/>
    <w:rsid w:val="00133976"/>
    <w:rsid w:val="00155E20"/>
    <w:rsid w:val="0016163C"/>
    <w:rsid w:val="0018295C"/>
    <w:rsid w:val="00190810"/>
    <w:rsid w:val="00194913"/>
    <w:rsid w:val="001C4AAD"/>
    <w:rsid w:val="001C728D"/>
    <w:rsid w:val="001D54D9"/>
    <w:rsid w:val="001D7E89"/>
    <w:rsid w:val="001E424B"/>
    <w:rsid w:val="001E456F"/>
    <w:rsid w:val="001F423D"/>
    <w:rsid w:val="002020CC"/>
    <w:rsid w:val="002031EE"/>
    <w:rsid w:val="00207F7B"/>
    <w:rsid w:val="00213EEB"/>
    <w:rsid w:val="00214D13"/>
    <w:rsid w:val="00220692"/>
    <w:rsid w:val="00220F85"/>
    <w:rsid w:val="00222620"/>
    <w:rsid w:val="00224E54"/>
    <w:rsid w:val="00225745"/>
    <w:rsid w:val="00240EF9"/>
    <w:rsid w:val="002432CD"/>
    <w:rsid w:val="0024570A"/>
    <w:rsid w:val="0025189B"/>
    <w:rsid w:val="002518B2"/>
    <w:rsid w:val="00252F17"/>
    <w:rsid w:val="00253A80"/>
    <w:rsid w:val="0025749F"/>
    <w:rsid w:val="002601BC"/>
    <w:rsid w:val="002611CB"/>
    <w:rsid w:val="00281D22"/>
    <w:rsid w:val="002921D3"/>
    <w:rsid w:val="002956B4"/>
    <w:rsid w:val="002B314C"/>
    <w:rsid w:val="002D7823"/>
    <w:rsid w:val="002F701B"/>
    <w:rsid w:val="00304EAB"/>
    <w:rsid w:val="003060C0"/>
    <w:rsid w:val="00312F6E"/>
    <w:rsid w:val="00340AD5"/>
    <w:rsid w:val="00367AA4"/>
    <w:rsid w:val="0037291F"/>
    <w:rsid w:val="00376DB2"/>
    <w:rsid w:val="00387CC0"/>
    <w:rsid w:val="0039223A"/>
    <w:rsid w:val="003A16A5"/>
    <w:rsid w:val="003A20A1"/>
    <w:rsid w:val="003D5294"/>
    <w:rsid w:val="003E4B64"/>
    <w:rsid w:val="00403957"/>
    <w:rsid w:val="00423874"/>
    <w:rsid w:val="00437752"/>
    <w:rsid w:val="00444231"/>
    <w:rsid w:val="0044590F"/>
    <w:rsid w:val="00450810"/>
    <w:rsid w:val="00484ACF"/>
    <w:rsid w:val="00485AC4"/>
    <w:rsid w:val="004A0EDA"/>
    <w:rsid w:val="004A3A47"/>
    <w:rsid w:val="004A417D"/>
    <w:rsid w:val="004C3461"/>
    <w:rsid w:val="004D21B4"/>
    <w:rsid w:val="004D26D1"/>
    <w:rsid w:val="004D65B8"/>
    <w:rsid w:val="004E0232"/>
    <w:rsid w:val="004F2EF4"/>
    <w:rsid w:val="00534777"/>
    <w:rsid w:val="0054289A"/>
    <w:rsid w:val="00554850"/>
    <w:rsid w:val="0056099F"/>
    <w:rsid w:val="00565DB4"/>
    <w:rsid w:val="005815A4"/>
    <w:rsid w:val="0058678F"/>
    <w:rsid w:val="00591BDC"/>
    <w:rsid w:val="005A2400"/>
    <w:rsid w:val="005A3386"/>
    <w:rsid w:val="005A4CDF"/>
    <w:rsid w:val="005B580B"/>
    <w:rsid w:val="005C29E1"/>
    <w:rsid w:val="005C6E38"/>
    <w:rsid w:val="005E1352"/>
    <w:rsid w:val="005E5570"/>
    <w:rsid w:val="005F044E"/>
    <w:rsid w:val="005F1E97"/>
    <w:rsid w:val="005F5504"/>
    <w:rsid w:val="00600880"/>
    <w:rsid w:val="00635736"/>
    <w:rsid w:val="0064113E"/>
    <w:rsid w:val="00647C43"/>
    <w:rsid w:val="006568AC"/>
    <w:rsid w:val="00656D64"/>
    <w:rsid w:val="00657BC7"/>
    <w:rsid w:val="00691262"/>
    <w:rsid w:val="006A005A"/>
    <w:rsid w:val="006B40F5"/>
    <w:rsid w:val="006C27D2"/>
    <w:rsid w:val="006C3327"/>
    <w:rsid w:val="006D4BEA"/>
    <w:rsid w:val="006D649C"/>
    <w:rsid w:val="006E0369"/>
    <w:rsid w:val="006E13D8"/>
    <w:rsid w:val="006E640B"/>
    <w:rsid w:val="006F69BC"/>
    <w:rsid w:val="007052B8"/>
    <w:rsid w:val="007077DC"/>
    <w:rsid w:val="00713F38"/>
    <w:rsid w:val="00714786"/>
    <w:rsid w:val="00715659"/>
    <w:rsid w:val="00722496"/>
    <w:rsid w:val="00726886"/>
    <w:rsid w:val="00742F14"/>
    <w:rsid w:val="00753A44"/>
    <w:rsid w:val="0075444C"/>
    <w:rsid w:val="007A0A48"/>
    <w:rsid w:val="007B6A69"/>
    <w:rsid w:val="007C60EC"/>
    <w:rsid w:val="007C74F2"/>
    <w:rsid w:val="007D01A3"/>
    <w:rsid w:val="007D05C0"/>
    <w:rsid w:val="007D4394"/>
    <w:rsid w:val="007E1E37"/>
    <w:rsid w:val="007E54FE"/>
    <w:rsid w:val="007E7530"/>
    <w:rsid w:val="007F3101"/>
    <w:rsid w:val="007F69B0"/>
    <w:rsid w:val="0080033D"/>
    <w:rsid w:val="00805736"/>
    <w:rsid w:val="0081212F"/>
    <w:rsid w:val="00834307"/>
    <w:rsid w:val="008558B9"/>
    <w:rsid w:val="00865459"/>
    <w:rsid w:val="00866651"/>
    <w:rsid w:val="0086734D"/>
    <w:rsid w:val="00867E44"/>
    <w:rsid w:val="008714C2"/>
    <w:rsid w:val="008806AC"/>
    <w:rsid w:val="00880812"/>
    <w:rsid w:val="008974C9"/>
    <w:rsid w:val="008A6762"/>
    <w:rsid w:val="008B2638"/>
    <w:rsid w:val="008E6315"/>
    <w:rsid w:val="008F2E6E"/>
    <w:rsid w:val="009050FD"/>
    <w:rsid w:val="00920B77"/>
    <w:rsid w:val="009219E9"/>
    <w:rsid w:val="009237A1"/>
    <w:rsid w:val="009301C3"/>
    <w:rsid w:val="00931B68"/>
    <w:rsid w:val="0094286B"/>
    <w:rsid w:val="00966FEA"/>
    <w:rsid w:val="00971D84"/>
    <w:rsid w:val="00991CF1"/>
    <w:rsid w:val="009B0754"/>
    <w:rsid w:val="009B07F3"/>
    <w:rsid w:val="009B1CE0"/>
    <w:rsid w:val="009C12F3"/>
    <w:rsid w:val="009C1338"/>
    <w:rsid w:val="009C1716"/>
    <w:rsid w:val="009C4EF4"/>
    <w:rsid w:val="009C7BFA"/>
    <w:rsid w:val="009D222B"/>
    <w:rsid w:val="009E060A"/>
    <w:rsid w:val="009E07C0"/>
    <w:rsid w:val="009F72B4"/>
    <w:rsid w:val="00A12271"/>
    <w:rsid w:val="00A12B97"/>
    <w:rsid w:val="00A164D4"/>
    <w:rsid w:val="00A21284"/>
    <w:rsid w:val="00A27F55"/>
    <w:rsid w:val="00A35BBE"/>
    <w:rsid w:val="00A455E5"/>
    <w:rsid w:val="00A959BA"/>
    <w:rsid w:val="00A95A91"/>
    <w:rsid w:val="00AA1F9E"/>
    <w:rsid w:val="00AB0E65"/>
    <w:rsid w:val="00AB2252"/>
    <w:rsid w:val="00AB485C"/>
    <w:rsid w:val="00AC2522"/>
    <w:rsid w:val="00AD48C9"/>
    <w:rsid w:val="00AE667A"/>
    <w:rsid w:val="00AF0228"/>
    <w:rsid w:val="00AF28C6"/>
    <w:rsid w:val="00B07B82"/>
    <w:rsid w:val="00B10D7C"/>
    <w:rsid w:val="00B21118"/>
    <w:rsid w:val="00B22031"/>
    <w:rsid w:val="00B34A40"/>
    <w:rsid w:val="00B65E4E"/>
    <w:rsid w:val="00B90E05"/>
    <w:rsid w:val="00B91565"/>
    <w:rsid w:val="00BB4F6F"/>
    <w:rsid w:val="00BC5BEF"/>
    <w:rsid w:val="00BE1AB8"/>
    <w:rsid w:val="00BE4B10"/>
    <w:rsid w:val="00C11A6F"/>
    <w:rsid w:val="00C17A65"/>
    <w:rsid w:val="00C20616"/>
    <w:rsid w:val="00C25CE5"/>
    <w:rsid w:val="00C36A87"/>
    <w:rsid w:val="00C47A2F"/>
    <w:rsid w:val="00C729E8"/>
    <w:rsid w:val="00C76C9E"/>
    <w:rsid w:val="00C83D99"/>
    <w:rsid w:val="00C926D0"/>
    <w:rsid w:val="00C9751A"/>
    <w:rsid w:val="00CB0112"/>
    <w:rsid w:val="00CE0157"/>
    <w:rsid w:val="00D1278B"/>
    <w:rsid w:val="00D540B6"/>
    <w:rsid w:val="00D62981"/>
    <w:rsid w:val="00D63955"/>
    <w:rsid w:val="00D67B19"/>
    <w:rsid w:val="00D74B55"/>
    <w:rsid w:val="00D76D9A"/>
    <w:rsid w:val="00D81EAA"/>
    <w:rsid w:val="00D856B3"/>
    <w:rsid w:val="00DA682D"/>
    <w:rsid w:val="00DC4CFB"/>
    <w:rsid w:val="00DE0906"/>
    <w:rsid w:val="00DE0A2C"/>
    <w:rsid w:val="00DF5BAE"/>
    <w:rsid w:val="00DF5DB7"/>
    <w:rsid w:val="00DF68AE"/>
    <w:rsid w:val="00E21BE5"/>
    <w:rsid w:val="00E32BE5"/>
    <w:rsid w:val="00E33AE0"/>
    <w:rsid w:val="00E47C8E"/>
    <w:rsid w:val="00E570F1"/>
    <w:rsid w:val="00E62C66"/>
    <w:rsid w:val="00E71BE6"/>
    <w:rsid w:val="00E7308D"/>
    <w:rsid w:val="00E75A7C"/>
    <w:rsid w:val="00E85721"/>
    <w:rsid w:val="00E87256"/>
    <w:rsid w:val="00EA0BD8"/>
    <w:rsid w:val="00EA2B0A"/>
    <w:rsid w:val="00EA2DAC"/>
    <w:rsid w:val="00EA4582"/>
    <w:rsid w:val="00EA7834"/>
    <w:rsid w:val="00EC2952"/>
    <w:rsid w:val="00ED7A8E"/>
    <w:rsid w:val="00EE264A"/>
    <w:rsid w:val="00F159A9"/>
    <w:rsid w:val="00F2261A"/>
    <w:rsid w:val="00F40B35"/>
    <w:rsid w:val="00F4690B"/>
    <w:rsid w:val="00F830E4"/>
    <w:rsid w:val="00F85FDE"/>
    <w:rsid w:val="00F91506"/>
    <w:rsid w:val="00FA2BB5"/>
    <w:rsid w:val="00FA76C5"/>
    <w:rsid w:val="00FB0BC4"/>
    <w:rsid w:val="00FB2853"/>
    <w:rsid w:val="00FC3F69"/>
    <w:rsid w:val="00FE2B9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41A3"/>
  <w15:docId w15:val="{5D953A5D-B45E-46DA-A471-3C256D0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C43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F70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F701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2F7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701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AEEFF467ED24C99B6614662780EC1" ma:contentTypeVersion="6" ma:contentTypeDescription="Create a new document." ma:contentTypeScope="" ma:versionID="f9f881455fd45671433dde72b8f14e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9DC844-C076-4E67-AD45-AE97D9B1F393}"/>
</file>

<file path=customXml/itemProps2.xml><?xml version="1.0" encoding="utf-8"?>
<ds:datastoreItem xmlns:ds="http://schemas.openxmlformats.org/officeDocument/2006/customXml" ds:itemID="{6E0A24E3-D354-4E9D-BDAA-B64F037CC771}"/>
</file>

<file path=customXml/itemProps3.xml><?xml version="1.0" encoding="utf-8"?>
<ds:datastoreItem xmlns:ds="http://schemas.openxmlformats.org/officeDocument/2006/customXml" ds:itemID="{3294B977-A22A-4FE5-8531-CB096A98E1AD}"/>
</file>

<file path=customXml/itemProps4.xml><?xml version="1.0" encoding="utf-8"?>
<ds:datastoreItem xmlns:ds="http://schemas.openxmlformats.org/officeDocument/2006/customXml" ds:itemID="{C5807944-9D5F-4CF5-A851-2C27AB554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a137931</dc:creator>
  <cp:lastModifiedBy>Wolfe, Jeremy C</cp:lastModifiedBy>
  <cp:revision>2</cp:revision>
  <dcterms:created xsi:type="dcterms:W3CDTF">2022-07-28T12:19:00Z</dcterms:created>
  <dcterms:modified xsi:type="dcterms:W3CDTF">2022-07-28T12:19:00Z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0x010100350AEEFF467ED24C99B6614662780EC1</vt:lpwstr>
  </property>
</Properties>
</file>